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17F82" w14:textId="77777777" w:rsidR="00A00C63" w:rsidRPr="00A00C63" w:rsidRDefault="00A00C63" w:rsidP="00A00C63">
      <w:pPr>
        <w:spacing w:line="360" w:lineRule="atLeast"/>
        <w:ind w:firstLineChars="200" w:firstLine="80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00C63">
        <w:rPr>
          <w:rFonts w:ascii="Times New Roman" w:hAnsi="Times New Roman" w:cs="Times New Roman"/>
          <w:b/>
          <w:sz w:val="40"/>
          <w:szCs w:val="40"/>
        </w:rPr>
        <w:t>Module 10</w:t>
      </w:r>
    </w:p>
    <w:p w14:paraId="17B56F14" w14:textId="77777777" w:rsidR="00E52662" w:rsidRDefault="00E52662" w:rsidP="00E52662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3857A1D" wp14:editId="12AA83ED">
            <wp:extent cx="1645920" cy="408600"/>
            <wp:effectExtent l="0" t="0" r="0" b="0"/>
            <wp:docPr id="972" name="单元小结.eps" descr="id:2147505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40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3055E" w14:textId="77777777" w:rsidR="00E52662" w:rsidRDefault="00E52662" w:rsidP="00E52662">
      <w:pPr>
        <w:spacing w:line="360" w:lineRule="atLeast"/>
      </w:pPr>
      <w:r>
        <w:rPr>
          <w:rFonts w:eastAsia="方正黑体_GBK" w:hint="eastAsia"/>
          <w:color w:val="FF0000"/>
        </w:rPr>
        <w:t>一、核心词汇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3293E953" wp14:editId="6F6AE0E7">
            <wp:extent cx="612720" cy="170640"/>
            <wp:effectExtent l="0" t="0" r="0" b="0"/>
            <wp:docPr id="973" name="3星.EPS" descr="id:21475052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1BC58" w14:textId="77777777" w:rsidR="00E52662" w:rsidRDefault="00E52662" w:rsidP="00E5266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line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等候的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长队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队列</w:t>
      </w:r>
      <w:r>
        <w:t xml:space="preserve">　</w:t>
      </w:r>
      <w:r>
        <w:rPr>
          <w:color w:val="00FFFF"/>
        </w:rPr>
        <w:t>librarian</w:t>
      </w:r>
      <w:r>
        <w:rPr>
          <w:rFonts w:eastAsia="方正楷体_GBK" w:hint="eastAsia"/>
        </w:rPr>
        <w:t>图书馆管理员</w:t>
      </w:r>
      <w:r>
        <w:t xml:space="preserve">　</w:t>
      </w:r>
      <w:r>
        <w:rPr>
          <w:color w:val="00FFFF"/>
        </w:rPr>
        <w:t>rule</w:t>
      </w:r>
      <w:r>
        <w:rPr>
          <w:rFonts w:eastAsia="方正楷体_GBK" w:hint="eastAsia"/>
        </w:rPr>
        <w:t>规定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规章</w:t>
      </w:r>
      <w:r>
        <w:t xml:space="preserve">　</w:t>
      </w:r>
      <w:r>
        <w:rPr>
          <w:color w:val="00FFFF"/>
        </w:rPr>
        <w:t>problem</w:t>
      </w:r>
      <w:r>
        <w:rPr>
          <w:rFonts w:eastAsia="方正楷体_GBK" w:hint="eastAsia"/>
        </w:rPr>
        <w:t>麻烦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困难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问题</w:t>
      </w:r>
    </w:p>
    <w:p w14:paraId="48C3439A" w14:textId="77777777" w:rsidR="00E52662" w:rsidRDefault="00E52662" w:rsidP="00E52662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close</w:t>
      </w:r>
      <w:r>
        <w:rPr>
          <w:rFonts w:eastAsia="方正楷体_GBK" w:hint="eastAsia"/>
        </w:rPr>
        <w:t>关门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关闭</w:t>
      </w:r>
      <w:r>
        <w:t xml:space="preserve">　</w:t>
      </w:r>
      <w:r>
        <w:rPr>
          <w:color w:val="00FFFF"/>
        </w:rPr>
        <w:t>cross</w:t>
      </w:r>
      <w:r>
        <w:rPr>
          <w:rFonts w:eastAsia="方正楷体_GBK" w:hint="eastAsia"/>
        </w:rPr>
        <w:t>穿过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马路等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渡过</w:t>
      </w:r>
      <w:r>
        <w:rPr>
          <w:rFonts w:eastAsia="方正楷体_GBK" w:hint="eastAsia"/>
        </w:rPr>
        <w:t xml:space="preserve"> 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河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 xml:space="preserve"> </w:t>
      </w:r>
    </w:p>
    <w:p w14:paraId="0605374D" w14:textId="77777777" w:rsidR="00E52662" w:rsidRDefault="00E52662" w:rsidP="00E52662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形容词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quiet</w:t>
      </w:r>
      <w:r>
        <w:rPr>
          <w:rFonts w:eastAsia="方正楷体_GBK" w:hint="eastAsia"/>
        </w:rPr>
        <w:t>安静的</w:t>
      </w:r>
      <w:r>
        <w:rPr>
          <w:rFonts w:eastAsia="方正楷体_GBK" w:hint="eastAsia"/>
        </w:rPr>
        <w:t xml:space="preserve"> </w:t>
      </w:r>
    </w:p>
    <w:p w14:paraId="11273BF9" w14:textId="77777777" w:rsidR="00E52662" w:rsidRDefault="00E52662" w:rsidP="00E52662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短语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stand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in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line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排队</w:t>
      </w:r>
      <w:r>
        <w:t xml:space="preserve">　</w:t>
      </w:r>
      <w:r>
        <w:rPr>
          <w:color w:val="00FFFF"/>
        </w:rPr>
        <w:t>No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problem.</w:t>
      </w:r>
      <w:r>
        <w:rPr>
          <w:rFonts w:eastAsia="方正楷体_GBK" w:hint="eastAsia"/>
          <w:color w:val="00FFFF"/>
        </w:rPr>
        <w:t xml:space="preserve"> </w:t>
      </w:r>
      <w:r>
        <w:rPr>
          <w:rFonts w:eastAsia="方正楷体_GBK" w:hint="eastAsia"/>
        </w:rPr>
        <w:t>没问题。</w:t>
      </w:r>
    </w:p>
    <w:p w14:paraId="29347F5F" w14:textId="77777777" w:rsidR="00E52662" w:rsidRDefault="00E52662" w:rsidP="00E52662">
      <w:pPr>
        <w:spacing w:line="360" w:lineRule="atLeast"/>
      </w:pPr>
      <w:r>
        <w:rPr>
          <w:rFonts w:eastAsia="方正黑体_GBK" w:hint="eastAsia"/>
          <w:color w:val="FF0000"/>
        </w:rPr>
        <w:t>二、拓展词汇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7242F041" wp14:editId="0D07F503">
            <wp:extent cx="396360" cy="170640"/>
            <wp:effectExtent l="0" t="0" r="0" b="0"/>
            <wp:docPr id="974" name="2星.EPS" descr="id:21475052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73707" w14:textId="77777777" w:rsidR="00E52662" w:rsidRDefault="00E52662" w:rsidP="00E5266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名词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library</w:t>
      </w:r>
      <w:r>
        <w:rPr>
          <w:rFonts w:eastAsia="方正楷体_GBK" w:hint="eastAsia"/>
        </w:rPr>
        <w:t>图书馆</w:t>
      </w:r>
    </w:p>
    <w:p w14:paraId="55D6E760" w14:textId="77777777" w:rsidR="00E52662" w:rsidRDefault="00E52662" w:rsidP="00E52662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动词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hurry</w:t>
      </w:r>
      <w:r>
        <w:rPr>
          <w:rFonts w:eastAsia="方正楷体_GBK" w:hint="eastAsia"/>
        </w:rPr>
        <w:t>赶忙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赶紧</w:t>
      </w:r>
    </w:p>
    <w:p w14:paraId="307733EE" w14:textId="77777777" w:rsidR="00E52662" w:rsidRDefault="00E52662" w:rsidP="00E52662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副词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straight</w:t>
      </w:r>
      <w:r>
        <w:rPr>
          <w:rFonts w:eastAsia="方正楷体_GBK" w:hint="eastAsia"/>
        </w:rPr>
        <w:t>成直线地</w:t>
      </w:r>
    </w:p>
    <w:p w14:paraId="680FF412" w14:textId="77777777" w:rsidR="00E52662" w:rsidRDefault="00E52662" w:rsidP="00E52662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词组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 xml:space="preserve"> </w:t>
      </w:r>
      <w:r>
        <w:rPr>
          <w:color w:val="00FFFF"/>
        </w:rPr>
        <w:t>library</w:t>
      </w:r>
      <w:r>
        <w:rPr>
          <w:rFonts w:eastAsia="方正楷体_GBK" w:hint="eastAsia"/>
          <w:color w:val="00FFFF"/>
        </w:rPr>
        <w:t xml:space="preserve"> </w:t>
      </w:r>
      <w:r>
        <w:rPr>
          <w:color w:val="00FFFF"/>
        </w:rPr>
        <w:t>card</w:t>
      </w:r>
      <w:r>
        <w:rPr>
          <w:rFonts w:eastAsia="方正楷体_GBK" w:hint="eastAsia"/>
        </w:rPr>
        <w:t>借书卡</w:t>
      </w:r>
    </w:p>
    <w:p w14:paraId="471342BC" w14:textId="77777777" w:rsidR="00E52662" w:rsidRDefault="00E52662" w:rsidP="00E52662">
      <w:pPr>
        <w:spacing w:line="360" w:lineRule="atLeast"/>
      </w:pPr>
      <w:r>
        <w:rPr>
          <w:rFonts w:eastAsia="方正黑体_GBK" w:hint="eastAsia"/>
          <w:color w:val="FF0000"/>
        </w:rPr>
        <w:t>三、核心句型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054F3043" wp14:editId="49FB2858">
            <wp:extent cx="612720" cy="170640"/>
            <wp:effectExtent l="0" t="0" r="0" b="0"/>
            <wp:docPr id="975" name="3星.eps" descr="id:2147505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F40B3A" w14:textId="77C7F692" w:rsidR="00E52662" w:rsidRDefault="00E52662" w:rsidP="00E52662">
      <w:pPr>
        <w:ind w:firstLineChars="200" w:firstLine="480"/>
      </w:pPr>
      <w:r>
        <w:t>1.</w:t>
      </w:r>
      <w:r>
        <w:rPr>
          <w:rFonts w:eastAsia="方正楷体_GBK" w:hint="eastAsia"/>
        </w:rPr>
        <w:t xml:space="preserve"> </w:t>
      </w:r>
      <w:r>
        <w:t>Please</w:t>
      </w:r>
      <w:r>
        <w:rPr>
          <w:rFonts w:eastAsia="方正楷体_GBK" w:hint="eastAsia"/>
        </w:rPr>
        <w:t xml:space="preserve"> </w:t>
      </w:r>
      <w:r>
        <w:t>stand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line.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请排队。</w:t>
      </w:r>
    </w:p>
    <w:p w14:paraId="555F7D3F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此句是祈使句。祈使句的主语是第二人称</w:t>
      </w:r>
      <w:r>
        <w:t>you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通常省略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谓语动词用原形。</w:t>
      </w:r>
      <w:r>
        <w:t>please</w:t>
      </w:r>
      <w:r>
        <w:rPr>
          <w:rFonts w:eastAsia="方正楷体_GBK" w:hint="eastAsia"/>
        </w:rPr>
        <w:t>在此是一个表示语气的词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不作为句子成分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既可以放在句首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也可以放在句尾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但是放在句尾时常用逗号与前面的内容分开。</w:t>
      </w:r>
    </w:p>
    <w:p w14:paraId="4B54B72C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Please</w:t>
      </w:r>
      <w:r>
        <w:rPr>
          <w:rFonts w:eastAsia="方正楷体_GBK" w:hint="eastAsia"/>
        </w:rPr>
        <w:t xml:space="preserve"> </w:t>
      </w:r>
      <w:r>
        <w:t>say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again.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请再说一遍。</w:t>
      </w:r>
    </w:p>
    <w:p w14:paraId="0C03F24C" w14:textId="77777777" w:rsidR="00E52662" w:rsidRDefault="00E52662" w:rsidP="00E52662">
      <w:pPr>
        <w:ind w:firstLineChars="200" w:firstLine="480"/>
      </w:pPr>
      <w:r>
        <w:t>2.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are</w:t>
      </w:r>
      <w:r>
        <w:rPr>
          <w:rFonts w:eastAsia="方正楷体_GBK" w:hint="eastAsia"/>
        </w:rPr>
        <w:t xml:space="preserve"> </w:t>
      </w:r>
      <w:r>
        <w:t>we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Simon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西蒙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我们将要去哪里</w:t>
      </w:r>
      <w:r>
        <w:rPr>
          <w:rFonts w:ascii="方正楷体_GBK" w:hAnsi="方正楷体_GBK"/>
        </w:rPr>
        <w:t>?</w:t>
      </w:r>
    </w:p>
    <w:p w14:paraId="0E7302E3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library.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去图书馆。</w:t>
      </w:r>
    </w:p>
    <w:p w14:paraId="6D42778F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此句是由</w:t>
      </w:r>
      <w:r>
        <w:t>where</w:t>
      </w:r>
      <w:r>
        <w:rPr>
          <w:rFonts w:eastAsia="方正楷体_GBK" w:hint="eastAsia"/>
        </w:rPr>
        <w:t>引导的特殊疑问句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询问某人将要去哪里。问句用现在进行时态表示将来。</w:t>
      </w:r>
    </w:p>
    <w:p w14:paraId="29F19286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她将要去哪里</w:t>
      </w:r>
      <w:r>
        <w:rPr>
          <w:rFonts w:ascii="方正楷体_GBK" w:hAnsi="方正楷体_GBK"/>
        </w:rPr>
        <w:t>?</w:t>
      </w:r>
    </w:p>
    <w:p w14:paraId="338EF5F9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Shanghai.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她将要去上海。</w:t>
      </w:r>
    </w:p>
    <w:p w14:paraId="0E7F1C64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Where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Lucy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露西将要去哪里</w:t>
      </w:r>
      <w:r>
        <w:rPr>
          <w:rFonts w:ascii="方正楷体_GBK" w:hAnsi="方正楷体_GBK"/>
        </w:rPr>
        <w:t>?</w:t>
      </w:r>
    </w:p>
    <w:p w14:paraId="3D70CE04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She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going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park.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她将要去公园。</w:t>
      </w:r>
    </w:p>
    <w:p w14:paraId="2B9C574E" w14:textId="0176257B" w:rsidR="00E52662" w:rsidRDefault="00E52662" w:rsidP="00E52662">
      <w:pPr>
        <w:ind w:firstLineChars="200" w:firstLine="480"/>
      </w:pPr>
      <w:r>
        <w:t>3.</w:t>
      </w:r>
      <w:r>
        <w:rPr>
          <w:rFonts w:eastAsia="方正楷体_GBK" w:hint="eastAsia"/>
        </w:rPr>
        <w:t xml:space="preserve"> </w:t>
      </w:r>
      <w:r>
        <w:t>It</w:t>
      </w:r>
      <w:r w:rsidR="007F15A9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twenty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five</w:t>
      </w:r>
      <w:r>
        <w:rPr>
          <w:rFonts w:eastAsia="方正楷体_GBK" w:hint="eastAsia"/>
        </w:rPr>
        <w:t xml:space="preserve"> </w:t>
      </w:r>
      <w:r>
        <w:t>now.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现在还差</w:t>
      </w:r>
      <w:r>
        <w:t>20</w:t>
      </w:r>
      <w:r>
        <w:rPr>
          <w:rFonts w:eastAsia="方正楷体_GBK" w:hint="eastAsia"/>
        </w:rPr>
        <w:t>分钟到</w:t>
      </w:r>
      <w:r>
        <w:t>5</w:t>
      </w:r>
      <w:r>
        <w:rPr>
          <w:rFonts w:eastAsia="方正楷体_GBK" w:hint="eastAsia"/>
        </w:rPr>
        <w:t>点。</w:t>
      </w:r>
    </w:p>
    <w:p w14:paraId="27CE1BBC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此句是表达时间的句型。在句子中</w:t>
      </w:r>
      <w:r>
        <w:t>to</w:t>
      </w:r>
      <w:r>
        <w:rPr>
          <w:rFonts w:eastAsia="方正楷体_GBK" w:hint="eastAsia"/>
        </w:rPr>
        <w:t>表示“不足”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在这里是指“差多少分到几点”。</w:t>
      </w:r>
    </w:p>
    <w:p w14:paraId="290AD151" w14:textId="1087C64B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It</w:t>
      </w:r>
      <w:r w:rsidR="007F15A9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ten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ten.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差</w:t>
      </w:r>
      <w:r>
        <w:t>10</w:t>
      </w:r>
      <w:r>
        <w:rPr>
          <w:rFonts w:eastAsia="方正楷体_GBK" w:hint="eastAsia"/>
        </w:rPr>
        <w:t>分钟到</w:t>
      </w:r>
      <w:r>
        <w:t>10</w:t>
      </w:r>
      <w:r>
        <w:rPr>
          <w:rFonts w:eastAsia="方正楷体_GBK" w:hint="eastAsia"/>
        </w:rPr>
        <w:t>点。</w:t>
      </w:r>
    </w:p>
    <w:p w14:paraId="1F0CD7FC" w14:textId="71FCC40B" w:rsidR="00E52662" w:rsidRDefault="00E52662" w:rsidP="00E52662">
      <w:pPr>
        <w:ind w:firstLineChars="200" w:firstLine="480"/>
      </w:pPr>
      <w:r>
        <w:t>It</w:t>
      </w:r>
      <w:r w:rsidR="007F15A9">
        <w:t>’</w:t>
      </w:r>
      <w:r>
        <w:t>s</w:t>
      </w:r>
      <w:r>
        <w:rPr>
          <w:rFonts w:eastAsia="方正楷体_GBK" w:hint="eastAsia"/>
        </w:rPr>
        <w:t xml:space="preserve"> </w:t>
      </w:r>
      <w:r>
        <w:t>two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two.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差</w:t>
      </w:r>
      <w:r>
        <w:t>2</w:t>
      </w:r>
      <w:r>
        <w:rPr>
          <w:rFonts w:eastAsia="方正楷体_GBK" w:hint="eastAsia"/>
        </w:rPr>
        <w:t>分钟到</w:t>
      </w:r>
      <w:r>
        <w:t>2</w:t>
      </w:r>
      <w:r>
        <w:rPr>
          <w:rFonts w:eastAsia="方正楷体_GBK" w:hint="eastAsia"/>
        </w:rPr>
        <w:t>点。</w:t>
      </w:r>
    </w:p>
    <w:p w14:paraId="4AC6A3EE" w14:textId="74E4004F" w:rsidR="00E52662" w:rsidRDefault="00E52662" w:rsidP="00E52662">
      <w:pPr>
        <w:ind w:firstLineChars="200" w:firstLine="480"/>
      </w:pPr>
      <w:r>
        <w:t>4.</w:t>
      </w:r>
      <w:r>
        <w:rPr>
          <w:rFonts w:eastAsia="方正楷体_GBK" w:hint="eastAsia"/>
        </w:rPr>
        <w:t xml:space="preserve"> </w:t>
      </w:r>
      <w:r>
        <w:t>Don</w:t>
      </w:r>
      <w:r w:rsidR="007F15A9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talk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library.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不要在图书馆里说话。</w:t>
      </w:r>
    </w:p>
    <w:p w14:paraId="418BC2F1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此句是祈使句的否定形式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表示不让某人干某事。</w:t>
      </w:r>
    </w:p>
    <w:p w14:paraId="29C27D74" w14:textId="3ABE731E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lastRenderedPageBreak/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t>Don</w:t>
      </w:r>
      <w:r w:rsidR="007F15A9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talk</w:t>
      </w:r>
      <w:r>
        <w:rPr>
          <w:rFonts w:eastAsia="方正楷体_GBK" w:hint="eastAsia"/>
        </w:rPr>
        <w:t xml:space="preserve"> </w:t>
      </w:r>
      <w:r>
        <w:t>loudly</w:t>
      </w:r>
      <w:r>
        <w:rPr>
          <w:rFonts w:eastAsia="方正楷体_GBK" w:hint="eastAsia"/>
        </w:rPr>
        <w:t xml:space="preserve"> </w:t>
      </w:r>
      <w:r>
        <w:t>in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classroom.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不要在教室里大声说话。</w:t>
      </w:r>
    </w:p>
    <w:p w14:paraId="2553A62E" w14:textId="077D2F4C" w:rsidR="00E52662" w:rsidRDefault="00E52662" w:rsidP="00E52662">
      <w:pPr>
        <w:ind w:firstLineChars="200" w:firstLine="480"/>
      </w:pPr>
      <w:r>
        <w:t>Don</w:t>
      </w:r>
      <w:r w:rsidR="007F15A9">
        <w:t>’</w:t>
      </w:r>
      <w:r>
        <w:t>t</w:t>
      </w:r>
      <w:r>
        <w:rPr>
          <w:rFonts w:eastAsia="方正楷体_GBK" w:hint="eastAsia"/>
        </w:rPr>
        <w:t xml:space="preserve"> </w:t>
      </w:r>
      <w:r>
        <w:t>close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door.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不要关门。</w:t>
      </w:r>
    </w:p>
    <w:p w14:paraId="151B00CA" w14:textId="77777777" w:rsidR="00E52662" w:rsidRDefault="00E52662" w:rsidP="00E52662">
      <w:pPr>
        <w:ind w:firstLineChars="200" w:firstLine="480"/>
      </w:pPr>
      <w:r>
        <w:t>5.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find</w:t>
      </w:r>
      <w:r>
        <w:rPr>
          <w:rFonts w:ascii="方正楷体_GBK" w:hAnsi="方正楷体_GBK"/>
        </w:rPr>
        <w:t>,</w:t>
      </w:r>
      <w:r>
        <w:t>Simon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西蒙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你找到什么了</w:t>
      </w:r>
      <w:r>
        <w:rPr>
          <w:rFonts w:ascii="方正楷体_GBK" w:hAnsi="方正楷体_GBK"/>
        </w:rPr>
        <w:t>?</w:t>
      </w:r>
    </w:p>
    <w:p w14:paraId="47FA0333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ab/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book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a</w:t>
      </w:r>
      <w:r>
        <w:rPr>
          <w:rFonts w:eastAsia="方正楷体_GBK" w:hint="eastAsia"/>
        </w:rPr>
        <w:t xml:space="preserve"> </w:t>
      </w:r>
      <w:r>
        <w:t>CD.</w:t>
      </w:r>
      <w:r>
        <w:rPr>
          <w:rFonts w:eastAsia="方正楷体_GBK" w:hint="eastAsia"/>
        </w:rPr>
        <w:t>一本书和一张光盘。</w:t>
      </w:r>
    </w:p>
    <w:p w14:paraId="5D598FBF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此句是由</w:t>
      </w:r>
      <w:r>
        <w:t>what</w:t>
      </w:r>
      <w:r>
        <w:rPr>
          <w:rFonts w:eastAsia="方正楷体_GBK" w:hint="eastAsia"/>
        </w:rPr>
        <w:t>引导的一般过去时态的特殊疑问句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询问某人找到了什么。一般过去时用来表示过去的某个时间发生的动作或者存在的状态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常与表示过去的时间状语</w:t>
      </w:r>
      <w:r>
        <w:t>yesterday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last</w:t>
      </w:r>
      <w:r>
        <w:rPr>
          <w:rFonts w:eastAsia="方正楷体_GBK" w:hint="eastAsia"/>
        </w:rPr>
        <w:t xml:space="preserve"> </w:t>
      </w:r>
      <w:r>
        <w:t>week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 xml:space="preserve"> </w:t>
      </w:r>
      <w:r>
        <w:t>last</w:t>
      </w:r>
      <w:r>
        <w:rPr>
          <w:rFonts w:eastAsia="方正楷体_GBK" w:hint="eastAsia"/>
        </w:rPr>
        <w:t xml:space="preserve"> </w:t>
      </w:r>
      <w:r>
        <w:t>night</w:t>
      </w:r>
      <w:r>
        <w:rPr>
          <w:rFonts w:eastAsia="方正楷体_GBK" w:hint="eastAsia"/>
        </w:rPr>
        <w:t>等连用。</w:t>
      </w:r>
    </w:p>
    <w:p w14:paraId="4FEC7285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What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yesterday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昨天你干什么了</w:t>
      </w:r>
      <w:r>
        <w:rPr>
          <w:rFonts w:ascii="方正楷体_GBK" w:hAnsi="方正楷体_GBK"/>
        </w:rPr>
        <w:t>?</w:t>
      </w:r>
    </w:p>
    <w:p w14:paraId="3CF233E1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read</w:t>
      </w:r>
      <w:r>
        <w:rPr>
          <w:rFonts w:eastAsia="方正楷体_GBK" w:hint="eastAsia"/>
        </w:rPr>
        <w:t xml:space="preserve"> </w:t>
      </w:r>
      <w:r>
        <w:t>books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home.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我在家里读书。</w:t>
      </w:r>
    </w:p>
    <w:p w14:paraId="32BD173B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When</w:t>
      </w:r>
      <w:r>
        <w:rPr>
          <w:rFonts w:eastAsia="方正楷体_GBK" w:hint="eastAsia"/>
        </w:rPr>
        <w:t xml:space="preserve"> </w:t>
      </w:r>
      <w:r>
        <w:t>did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你什么时候走的</w:t>
      </w:r>
      <w:r>
        <w:rPr>
          <w:rFonts w:ascii="方正楷体_GBK" w:hAnsi="方正楷体_GBK"/>
        </w:rPr>
        <w:t>?</w:t>
      </w:r>
    </w:p>
    <w:p w14:paraId="1B30F9C5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Last</w:t>
      </w:r>
      <w:r>
        <w:rPr>
          <w:rFonts w:eastAsia="方正楷体_GBK" w:hint="eastAsia"/>
        </w:rPr>
        <w:t xml:space="preserve"> </w:t>
      </w:r>
      <w:r>
        <w:t>week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上周。</w:t>
      </w:r>
    </w:p>
    <w:p w14:paraId="40EAAB0C" w14:textId="77777777" w:rsidR="00E52662" w:rsidRDefault="00E52662" w:rsidP="00E52662">
      <w:pPr>
        <w:ind w:firstLineChars="200" w:firstLine="480"/>
      </w:pPr>
      <w:r>
        <w:t>6.</w:t>
      </w:r>
      <w:r>
        <w:rPr>
          <w:rFonts w:eastAsia="方正楷体_GBK" w:hint="eastAsia"/>
        </w:rPr>
        <w:t xml:space="preserve"> </w:t>
      </w:r>
      <w:r>
        <w:t>Excuse</w:t>
      </w:r>
      <w:r>
        <w:rPr>
          <w:rFonts w:eastAsia="方正楷体_GBK" w:hint="eastAsia"/>
        </w:rPr>
        <w:t xml:space="preserve"> </w:t>
      </w:r>
      <w:r>
        <w:t>me.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get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school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打扰一下。我如何到达学校</w:t>
      </w:r>
      <w:r>
        <w:rPr>
          <w:rFonts w:ascii="方正楷体_GBK" w:hAnsi="方正楷体_GBK"/>
        </w:rPr>
        <w:t>?</w:t>
      </w:r>
    </w:p>
    <w:p w14:paraId="05B0B2D8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此句是由疑问词</w:t>
      </w:r>
      <w:r>
        <w:t>how</w:t>
      </w:r>
      <w:r>
        <w:rPr>
          <w:rFonts w:eastAsia="方正楷体_GBK" w:hint="eastAsia"/>
        </w:rPr>
        <w:t>引导的询问某人如何到达某地的句型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其中</w:t>
      </w:r>
      <w:r>
        <w:t>get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>表示“到达”。如果句子中的主语是第三人称单数形式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助动词</w:t>
      </w:r>
      <w:r>
        <w:t>do</w:t>
      </w:r>
      <w:r>
        <w:rPr>
          <w:rFonts w:eastAsia="方正楷体_GBK" w:hint="eastAsia"/>
        </w:rPr>
        <w:t>要改为</w:t>
      </w:r>
      <w:r>
        <w:t>does</w:t>
      </w:r>
      <w:r>
        <w:rPr>
          <w:rFonts w:eastAsia="方正楷体_GBK" w:hint="eastAsia"/>
        </w:rPr>
        <w:t>。</w:t>
      </w:r>
    </w:p>
    <w:p w14:paraId="66C9C6E2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do</w:t>
      </w:r>
      <w:r>
        <w:rPr>
          <w:rFonts w:eastAsia="方正楷体_GBK" w:hint="eastAsia"/>
        </w:rPr>
        <w:t xml:space="preserve"> </w:t>
      </w:r>
      <w:r>
        <w:t>you</w:t>
      </w:r>
      <w:r>
        <w:rPr>
          <w:rFonts w:eastAsia="方正楷体_GBK" w:hint="eastAsia"/>
        </w:rPr>
        <w:t xml:space="preserve"> </w:t>
      </w:r>
      <w:r>
        <w:t>get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bus</w:t>
      </w:r>
      <w:r>
        <w:rPr>
          <w:rFonts w:eastAsia="方正楷体_GBK" w:hint="eastAsia"/>
        </w:rPr>
        <w:t xml:space="preserve"> </w:t>
      </w:r>
      <w:r>
        <w:t>station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你怎样到达公共汽车站</w:t>
      </w:r>
      <w:r>
        <w:rPr>
          <w:rFonts w:ascii="方正楷体_GBK" w:hAnsi="方正楷体_GBK"/>
        </w:rPr>
        <w:t>?</w:t>
      </w:r>
    </w:p>
    <w:p w14:paraId="65DFB1B4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Turn</w:t>
      </w:r>
      <w:r>
        <w:rPr>
          <w:rFonts w:eastAsia="方正楷体_GBK" w:hint="eastAsia"/>
        </w:rPr>
        <w:t xml:space="preserve"> </w:t>
      </w:r>
      <w:r>
        <w:t>right</w:t>
      </w:r>
      <w:r>
        <w:rPr>
          <w:rFonts w:eastAsia="方正楷体_GBK" w:hint="eastAsia"/>
        </w:rPr>
        <w:t xml:space="preserve"> </w:t>
      </w:r>
      <w:r>
        <w:t>at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first</w:t>
      </w:r>
      <w:r>
        <w:rPr>
          <w:rFonts w:eastAsia="方正楷体_GBK" w:hint="eastAsia"/>
        </w:rPr>
        <w:t xml:space="preserve"> </w:t>
      </w:r>
      <w:r>
        <w:t>crossing.</w:t>
      </w:r>
      <w:r>
        <w:rPr>
          <w:rFonts w:eastAsia="方正楷体_GBK" w:hint="eastAsia"/>
        </w:rPr>
        <w:t xml:space="preserve"> </w:t>
      </w:r>
      <w:r>
        <w:t>It</w:t>
      </w:r>
      <w:r>
        <w:rPr>
          <w:rFonts w:eastAsia="方正楷体_GBK" w:hint="eastAsia"/>
        </w:rPr>
        <w:t xml:space="preserve"> </w:t>
      </w:r>
      <w:r>
        <w:t>is</w:t>
      </w:r>
      <w:r>
        <w:rPr>
          <w:rFonts w:eastAsia="方正楷体_GBK" w:hint="eastAsia"/>
        </w:rPr>
        <w:t xml:space="preserve"> </w:t>
      </w:r>
      <w:r>
        <w:t>on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right.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在第一个路口向右转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它在你的右面。</w:t>
      </w:r>
    </w:p>
    <w:p w14:paraId="51B12BEB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How</w:t>
      </w:r>
      <w:r>
        <w:rPr>
          <w:rFonts w:eastAsia="方正楷体_GBK" w:hint="eastAsia"/>
        </w:rPr>
        <w:t xml:space="preserve"> </w:t>
      </w:r>
      <w:r>
        <w:t>does</w:t>
      </w:r>
      <w:r>
        <w:rPr>
          <w:rFonts w:eastAsia="方正楷体_GBK" w:hint="eastAsia"/>
        </w:rPr>
        <w:t xml:space="preserve"> </w:t>
      </w:r>
      <w:r>
        <w:t>he</w:t>
      </w:r>
      <w:r>
        <w:rPr>
          <w:rFonts w:eastAsia="方正楷体_GBK" w:hint="eastAsia"/>
        </w:rPr>
        <w:t xml:space="preserve"> </w:t>
      </w:r>
      <w:r>
        <w:t>get</w:t>
      </w:r>
      <w:r>
        <w:rPr>
          <w:rFonts w:eastAsia="方正楷体_GBK" w:hint="eastAsia"/>
        </w:rPr>
        <w:t xml:space="preserve"> </w:t>
      </w:r>
      <w:r>
        <w:t>to</w:t>
      </w:r>
      <w:r>
        <w:rPr>
          <w:rFonts w:eastAsia="方正楷体_GBK" w:hint="eastAsia"/>
        </w:rPr>
        <w:t xml:space="preserve"> </w:t>
      </w:r>
      <w:r>
        <w:t>the</w:t>
      </w:r>
      <w:r>
        <w:rPr>
          <w:rFonts w:eastAsia="方正楷体_GBK" w:hint="eastAsia"/>
        </w:rPr>
        <w:t xml:space="preserve"> </w:t>
      </w:r>
      <w:r>
        <w:t>hospital</w:t>
      </w:r>
      <w:r>
        <w:rPr>
          <w:rFonts w:ascii="方正黑体_GBK" w:hAnsi="方正黑体_GBK"/>
        </w:rPr>
        <w:t>?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他怎样到达医院</w:t>
      </w:r>
      <w:r>
        <w:rPr>
          <w:rFonts w:ascii="方正楷体_GBK" w:hAnsi="方正楷体_GBK"/>
        </w:rPr>
        <w:t>?</w:t>
      </w:r>
    </w:p>
    <w:p w14:paraId="14EEB4EF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Go</w:t>
      </w:r>
      <w:r>
        <w:rPr>
          <w:rFonts w:eastAsia="方正楷体_GBK" w:hint="eastAsia"/>
        </w:rPr>
        <w:t xml:space="preserve"> </w:t>
      </w:r>
      <w:r>
        <w:t>straight</w:t>
      </w:r>
      <w:r>
        <w:rPr>
          <w:rFonts w:eastAsia="方正楷体_GBK" w:hint="eastAsia"/>
        </w:rPr>
        <w:t xml:space="preserve"> </w:t>
      </w:r>
      <w:r>
        <w:t>and</w:t>
      </w:r>
      <w:r>
        <w:rPr>
          <w:rFonts w:eastAsia="方正楷体_GBK" w:hint="eastAsia"/>
        </w:rPr>
        <w:t xml:space="preserve"> </w:t>
      </w:r>
      <w:r>
        <w:t>turn</w:t>
      </w:r>
      <w:r>
        <w:rPr>
          <w:rFonts w:eastAsia="方正楷体_GBK" w:hint="eastAsia"/>
        </w:rPr>
        <w:t xml:space="preserve"> </w:t>
      </w:r>
      <w:r>
        <w:t>right.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径直走然后向右转。</w:t>
      </w:r>
    </w:p>
    <w:p w14:paraId="249FF125" w14:textId="77777777" w:rsidR="00E52662" w:rsidRDefault="00E52662" w:rsidP="00E52662">
      <w:pPr>
        <w:spacing w:line="360" w:lineRule="atLeast"/>
      </w:pPr>
      <w:r>
        <w:rPr>
          <w:rFonts w:eastAsia="方正黑体_GBK" w:hint="eastAsia"/>
          <w:color w:val="FF0000"/>
        </w:rPr>
        <w:t>四、了解句型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4347A60A" wp14:editId="2EB9A0F4">
            <wp:extent cx="396360" cy="170640"/>
            <wp:effectExtent l="0" t="0" r="0" b="0"/>
            <wp:docPr id="976" name="2星.eps" descr="id:2147505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36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2D463" w14:textId="77777777" w:rsidR="00E52662" w:rsidRDefault="00E52662" w:rsidP="00E52662">
      <w:pPr>
        <w:ind w:firstLineChars="200" w:firstLine="480"/>
      </w:pPr>
      <w:r>
        <w:t>No</w:t>
      </w:r>
      <w:r>
        <w:rPr>
          <w:rFonts w:eastAsia="方正楷体_GBK" w:hint="eastAsia"/>
        </w:rPr>
        <w:t xml:space="preserve"> </w:t>
      </w:r>
      <w:r>
        <w:t>problem.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没问题。</w:t>
      </w:r>
    </w:p>
    <w:p w14:paraId="4CCA996E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解读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当别人请求我们做某事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我们爽快地答应了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这时我们应说“</w:t>
      </w:r>
      <w:r>
        <w:t>No</w:t>
      </w:r>
      <w:r>
        <w:rPr>
          <w:rFonts w:eastAsia="方正楷体_GBK" w:hint="eastAsia"/>
        </w:rPr>
        <w:t xml:space="preserve"> </w:t>
      </w:r>
      <w:r>
        <w:t>problem.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意为“没问题”。</w:t>
      </w:r>
    </w:p>
    <w:p w14:paraId="136CE509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  <w:color w:val="00FFFF"/>
        </w:rPr>
        <w:t>举一反三</w:t>
      </w:r>
      <w:r>
        <w:rPr>
          <w:rFonts w:ascii="方正楷体_GBK" w:hAnsi="方正楷体_GBK"/>
          <w:color w:val="00FFFF"/>
        </w:rPr>
        <w:t>:</w:t>
      </w: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Can</w:t>
      </w:r>
      <w:r>
        <w:rPr>
          <w:rFonts w:eastAsia="方正楷体_GBK" w:hint="eastAsia"/>
        </w:rPr>
        <w:t xml:space="preserve"> </w:t>
      </w:r>
      <w:r>
        <w:t>I</w:t>
      </w:r>
      <w:r>
        <w:rPr>
          <w:rFonts w:eastAsia="方正楷体_GBK" w:hint="eastAsia"/>
        </w:rPr>
        <w:t xml:space="preserve"> </w:t>
      </w:r>
      <w:r>
        <w:t>borrow</w:t>
      </w:r>
      <w:r>
        <w:rPr>
          <w:rFonts w:eastAsia="方正楷体_GBK" w:hint="eastAsia"/>
        </w:rPr>
        <w:t xml:space="preserve"> </w:t>
      </w:r>
      <w:r>
        <w:t>your</w:t>
      </w:r>
      <w:r>
        <w:rPr>
          <w:rFonts w:eastAsia="方正楷体_GBK" w:hint="eastAsia"/>
        </w:rPr>
        <w:t xml:space="preserve"> </w:t>
      </w:r>
      <w:r>
        <w:t>bike</w:t>
      </w:r>
      <w:r>
        <w:rPr>
          <w:rFonts w:ascii="方正黑体_GBK" w:hAnsi="方正黑体_GBK"/>
        </w:rPr>
        <w:t>?</w:t>
      </w:r>
      <w:r>
        <w:rPr>
          <w:rFonts w:eastAsia="方正黑体_GBK" w:hint="eastAsia"/>
        </w:rPr>
        <w:t xml:space="preserve"> </w:t>
      </w:r>
      <w:r>
        <w:rPr>
          <w:rFonts w:eastAsia="方正楷体_GBK" w:hint="eastAsia"/>
        </w:rPr>
        <w:t>我能借用你的自行车吗</w:t>
      </w:r>
      <w:r>
        <w:rPr>
          <w:rFonts w:ascii="方正楷体_GBK" w:hAnsi="方正楷体_GBK"/>
        </w:rPr>
        <w:t>?</w:t>
      </w:r>
    </w:p>
    <w:p w14:paraId="539B361A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—</w:t>
      </w:r>
      <w:r>
        <w:rPr>
          <w:rFonts w:eastAsia="方正楷体_GBK" w:hint="eastAsia"/>
        </w:rPr>
        <w:t xml:space="preserve"> </w:t>
      </w:r>
      <w:r>
        <w:t>No</w:t>
      </w:r>
      <w:r>
        <w:rPr>
          <w:rFonts w:eastAsia="方正楷体_GBK" w:hint="eastAsia"/>
        </w:rPr>
        <w:t xml:space="preserve"> </w:t>
      </w:r>
      <w:r>
        <w:t>problem.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没问题。</w:t>
      </w:r>
    </w:p>
    <w:p w14:paraId="04776741" w14:textId="77777777" w:rsidR="00E52662" w:rsidRDefault="00E52662" w:rsidP="00E52662">
      <w:pPr>
        <w:spacing w:line="360" w:lineRule="atLeast"/>
      </w:pPr>
      <w:r>
        <w:rPr>
          <w:rFonts w:eastAsia="方正黑体_GBK" w:hint="eastAsia"/>
          <w:color w:val="FF0000"/>
        </w:rPr>
        <w:t>五、开拓眼界</w:t>
      </w:r>
      <w:r>
        <w:rPr>
          <w:color w:val="FF0000"/>
        </w:rPr>
        <w:t xml:space="preserve">　</w:t>
      </w:r>
      <w:r>
        <w:rPr>
          <w:noProof/>
          <w:color w:val="FF0000"/>
        </w:rPr>
        <w:drawing>
          <wp:inline distT="0" distB="0" distL="0" distR="0" wp14:anchorId="226089E2" wp14:editId="6C966363">
            <wp:extent cx="612720" cy="170640"/>
            <wp:effectExtent l="0" t="0" r="0" b="0"/>
            <wp:docPr id="977" name="3星.eps" descr="id:2147505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720" cy="17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0D9FD" w14:textId="77777777" w:rsidR="00E52662" w:rsidRDefault="00E52662" w:rsidP="00E52662">
      <w:pPr>
        <w:ind w:firstLineChars="200" w:firstLine="480"/>
        <w:jc w:val="center"/>
      </w:pPr>
      <w:r>
        <w:rPr>
          <w:rFonts w:eastAsia="方正黑体_GBK" w:hint="eastAsia"/>
        </w:rPr>
        <w:t>交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通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标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志</w:t>
      </w:r>
    </w:p>
    <w:p w14:paraId="4877B3A6" w14:textId="77777777" w:rsidR="00E52662" w:rsidRDefault="00E52662" w:rsidP="00E52662">
      <w:pPr>
        <w:ind w:firstLineChars="200" w:firstLine="480"/>
      </w:pPr>
      <w:r>
        <w:rPr>
          <w:rFonts w:eastAsia="方正楷体_GBK" w:hint="eastAsia"/>
        </w:rPr>
        <w:t>用彩色符号或文字表示的具有法定含义的标志牌。通常设置在道路两侧或悬挂在道路上方的醒目处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用以管理和指挥交通。按标志的含义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分三类</w:t>
      </w:r>
      <w:r>
        <w:rPr>
          <w:rFonts w:ascii="方正楷体_GBK" w:hAnsi="方正楷体_GBK"/>
        </w:rPr>
        <w:t>:(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指示标志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如通行方向、停车地点等</w:t>
      </w:r>
      <w:r>
        <w:rPr>
          <w:rFonts w:ascii="方正楷体_GBK" w:hAnsi="方正楷体_GBK"/>
        </w:rPr>
        <w:t>;(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警告标志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如前方有交叉口、急转弯、陡坡等</w:t>
      </w:r>
      <w:r>
        <w:rPr>
          <w:rFonts w:ascii="方正楷体_GBK" w:hAnsi="方正楷体_GBK"/>
        </w:rPr>
        <w:t>;(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警令标志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如禁止停车、禁止通行、车速限制、载重限制等。</w:t>
      </w:r>
      <w:proofErr w:type="gramStart"/>
      <w:r>
        <w:rPr>
          <w:rFonts w:eastAsia="方正楷体_GBK" w:hint="eastAsia"/>
        </w:rPr>
        <w:t>按设置</w:t>
      </w:r>
      <w:proofErr w:type="gramEnd"/>
      <w:r>
        <w:rPr>
          <w:rFonts w:eastAsia="方正楷体_GBK" w:hint="eastAsia"/>
        </w:rPr>
        <w:t>方式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:(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固定标志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有立柱式、悬臂式、跨路门架式等</w:t>
      </w:r>
      <w:r>
        <w:rPr>
          <w:rFonts w:ascii="方正楷体_GBK" w:hAnsi="方正楷体_GBK"/>
        </w:rPr>
        <w:t>;(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可变标志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可根据探测设备测得路上交通状况、交通事故或气候变化等随时改变标志内容。</w:t>
      </w:r>
    </w:p>
    <w:p w14:paraId="3333C125" w14:textId="77777777" w:rsidR="00A00C63" w:rsidRPr="00E52662" w:rsidRDefault="00A00C63"/>
    <w:sectPr w:rsidR="00A00C63" w:rsidRPr="00E526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25BF3" w14:textId="77777777" w:rsidR="00CA5A96" w:rsidRDefault="00CA5A96" w:rsidP="00235B8F">
      <w:pPr>
        <w:spacing w:line="240" w:lineRule="auto"/>
      </w:pPr>
      <w:r>
        <w:separator/>
      </w:r>
    </w:p>
  </w:endnote>
  <w:endnote w:type="continuationSeparator" w:id="0">
    <w:p w14:paraId="5D4D47DD" w14:textId="77777777" w:rsidR="00CA5A96" w:rsidRDefault="00CA5A96" w:rsidP="00235B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FAB1C" w14:textId="77777777" w:rsidR="00CA5A96" w:rsidRDefault="00CA5A96" w:rsidP="00235B8F">
      <w:pPr>
        <w:spacing w:line="240" w:lineRule="auto"/>
      </w:pPr>
      <w:r>
        <w:separator/>
      </w:r>
    </w:p>
  </w:footnote>
  <w:footnote w:type="continuationSeparator" w:id="0">
    <w:p w14:paraId="07616A61" w14:textId="77777777" w:rsidR="00CA5A96" w:rsidRDefault="00CA5A96" w:rsidP="00235B8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C63"/>
    <w:rsid w:val="00151519"/>
    <w:rsid w:val="00235B8F"/>
    <w:rsid w:val="002A5ED7"/>
    <w:rsid w:val="00394C4D"/>
    <w:rsid w:val="00545BED"/>
    <w:rsid w:val="007F15A9"/>
    <w:rsid w:val="00A00C63"/>
    <w:rsid w:val="00CA5A96"/>
    <w:rsid w:val="00DF1421"/>
    <w:rsid w:val="00E52662"/>
    <w:rsid w:val="00EA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FCF078"/>
  <w15:docId w15:val="{819C1ED7-12D3-4036-AEC9-D211103C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C63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C63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A00C63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35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35B8F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35B8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35B8F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1719</Characters>
  <Application>Microsoft Office Word</Application>
  <DocSecurity>0</DocSecurity>
  <Lines>14</Lines>
  <Paragraphs>4</Paragraphs>
  <ScaleCrop>false</ScaleCrop>
  <Company>China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6</cp:revision>
  <dcterms:created xsi:type="dcterms:W3CDTF">2020-05-29T08:34:00Z</dcterms:created>
  <dcterms:modified xsi:type="dcterms:W3CDTF">2020-08-20T04:38:00Z</dcterms:modified>
</cp:coreProperties>
</file>